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54"/>
        <w:gridCol w:w="3411"/>
        <w:gridCol w:w="3119"/>
        <w:gridCol w:w="1701"/>
      </w:tblGrid>
      <w:tr w:rsidR="00CA3C52" w:rsidRPr="00D34AFB" w14:paraId="37608072" w14:textId="77777777" w:rsidTr="00D34AFB">
        <w:tc>
          <w:tcPr>
            <w:tcW w:w="2254" w:type="dxa"/>
          </w:tcPr>
          <w:p w14:paraId="46114A84" w14:textId="77777777" w:rsidR="00CA3C52" w:rsidRPr="00D34AFB" w:rsidRDefault="00CA3C52" w:rsidP="0053277F">
            <w:pPr>
              <w:jc w:val="center"/>
              <w:rPr>
                <w:rFonts w:ascii="Arial" w:hAnsi="Arial" w:cs="Arial"/>
                <w:b/>
              </w:rPr>
            </w:pPr>
            <w:r w:rsidRPr="00D34AFB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3411" w:type="dxa"/>
          </w:tcPr>
          <w:p w14:paraId="206475B5" w14:textId="77777777" w:rsidR="00CA3C52" w:rsidRPr="00D34AFB" w:rsidRDefault="00CA3C52" w:rsidP="0053277F">
            <w:pPr>
              <w:jc w:val="center"/>
              <w:rPr>
                <w:rFonts w:ascii="Arial" w:hAnsi="Arial" w:cs="Arial"/>
                <w:b/>
              </w:rPr>
            </w:pPr>
            <w:r w:rsidRPr="00D34AFB">
              <w:rPr>
                <w:rFonts w:ascii="Arial" w:hAnsi="Arial" w:cs="Arial"/>
                <w:b/>
              </w:rPr>
              <w:t>How To complete</w:t>
            </w:r>
          </w:p>
        </w:tc>
        <w:tc>
          <w:tcPr>
            <w:tcW w:w="3119" w:type="dxa"/>
          </w:tcPr>
          <w:p w14:paraId="49046CBB" w14:textId="77777777" w:rsidR="00CA3C52" w:rsidRPr="00D34AFB" w:rsidRDefault="00CA3C52" w:rsidP="0053277F">
            <w:pPr>
              <w:jc w:val="center"/>
              <w:rPr>
                <w:rFonts w:ascii="Arial" w:hAnsi="Arial" w:cs="Arial"/>
                <w:b/>
              </w:rPr>
            </w:pPr>
            <w:r w:rsidRPr="00D34AFB"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1701" w:type="dxa"/>
          </w:tcPr>
          <w:p w14:paraId="49CC22D1" w14:textId="77777777" w:rsidR="00CA3C52" w:rsidRPr="00D34AFB" w:rsidRDefault="00CA3C52" w:rsidP="0053277F">
            <w:pPr>
              <w:jc w:val="center"/>
              <w:rPr>
                <w:rFonts w:ascii="Arial" w:hAnsi="Arial" w:cs="Arial"/>
                <w:b/>
              </w:rPr>
            </w:pPr>
            <w:r w:rsidRPr="00D34AFB">
              <w:rPr>
                <w:rFonts w:ascii="Arial" w:hAnsi="Arial" w:cs="Arial"/>
                <w:b/>
              </w:rPr>
              <w:t>Completed By</w:t>
            </w:r>
          </w:p>
        </w:tc>
      </w:tr>
      <w:tr w:rsidR="00CA3C52" w:rsidRPr="00D34AFB" w14:paraId="1ECF2D1A" w14:textId="77777777" w:rsidTr="00D34AFB">
        <w:tc>
          <w:tcPr>
            <w:tcW w:w="2254" w:type="dxa"/>
          </w:tcPr>
          <w:p w14:paraId="0C2C6B10" w14:textId="77777777" w:rsidR="00CA3C52" w:rsidRPr="00D34AFB" w:rsidRDefault="00CA3C52" w:rsidP="0053277F">
            <w:pPr>
              <w:jc w:val="center"/>
              <w:rPr>
                <w:rFonts w:ascii="Arial" w:hAnsi="Arial" w:cs="Arial"/>
              </w:rPr>
            </w:pPr>
            <w:r w:rsidRPr="00D34AFB">
              <w:rPr>
                <w:rFonts w:ascii="Arial" w:hAnsi="Arial" w:cs="Arial"/>
              </w:rPr>
              <w:t>The Learning Objectives across the key stages.</w:t>
            </w:r>
          </w:p>
        </w:tc>
        <w:tc>
          <w:tcPr>
            <w:tcW w:w="3411" w:type="dxa"/>
          </w:tcPr>
          <w:p w14:paraId="1F13E988" w14:textId="77777777" w:rsidR="00CA3C52" w:rsidRPr="00D34AFB" w:rsidRDefault="00CA3C52" w:rsidP="0053277F">
            <w:pPr>
              <w:jc w:val="center"/>
              <w:rPr>
                <w:rFonts w:ascii="Arial" w:hAnsi="Arial" w:cs="Arial"/>
              </w:rPr>
            </w:pPr>
            <w:r w:rsidRPr="00D34AFB">
              <w:rPr>
                <w:rFonts w:ascii="Arial" w:hAnsi="Arial" w:cs="Arial"/>
              </w:rPr>
              <w:t xml:space="preserve">All Learning objectives need to match the progression document. There must not be any movement between </w:t>
            </w:r>
            <w:r w:rsidRPr="001850BE">
              <w:rPr>
                <w:rFonts w:ascii="Arial" w:hAnsi="Arial" w:cs="Arial"/>
              </w:rPr>
              <w:t>the</w:t>
            </w:r>
            <w:r w:rsidR="00D34AFB" w:rsidRPr="001850BE">
              <w:rPr>
                <w:rFonts w:ascii="Arial" w:hAnsi="Arial" w:cs="Arial"/>
              </w:rPr>
              <w:t xml:space="preserve"> LO, the progression document and learning in class.</w:t>
            </w:r>
          </w:p>
        </w:tc>
        <w:tc>
          <w:tcPr>
            <w:tcW w:w="3119" w:type="dxa"/>
          </w:tcPr>
          <w:p w14:paraId="59F2BA08" w14:textId="77777777" w:rsidR="00CA3C52" w:rsidRPr="00D34AFB" w:rsidRDefault="006F702C" w:rsidP="0053277F">
            <w:pPr>
              <w:jc w:val="center"/>
              <w:rPr>
                <w:rFonts w:ascii="Arial" w:hAnsi="Arial" w:cs="Arial"/>
              </w:rPr>
            </w:pPr>
            <w:r w:rsidRPr="00D34AFB">
              <w:rPr>
                <w:rFonts w:ascii="Arial" w:hAnsi="Arial" w:cs="Arial"/>
              </w:rPr>
              <w:t>Learning WILL</w:t>
            </w:r>
            <w:r w:rsidR="00CA3C52" w:rsidRPr="00D34AFB">
              <w:rPr>
                <w:rFonts w:ascii="Arial" w:hAnsi="Arial" w:cs="Arial"/>
              </w:rPr>
              <w:t xml:space="preserve"> be consistent and progressive across the year groups. </w:t>
            </w:r>
          </w:p>
        </w:tc>
        <w:tc>
          <w:tcPr>
            <w:tcW w:w="1701" w:type="dxa"/>
          </w:tcPr>
          <w:p w14:paraId="4FD7A484" w14:textId="77777777" w:rsidR="00CA3C52" w:rsidRPr="00D34AFB" w:rsidRDefault="00CA3C52" w:rsidP="0053277F">
            <w:pPr>
              <w:jc w:val="center"/>
              <w:rPr>
                <w:rFonts w:ascii="Arial" w:hAnsi="Arial" w:cs="Arial"/>
              </w:rPr>
            </w:pPr>
            <w:r w:rsidRPr="00D34AFB">
              <w:rPr>
                <w:rFonts w:ascii="Arial" w:hAnsi="Arial" w:cs="Arial"/>
              </w:rPr>
              <w:t>02.12.22</w:t>
            </w:r>
          </w:p>
        </w:tc>
      </w:tr>
      <w:tr w:rsidR="00CA3C52" w:rsidRPr="00D34AFB" w14:paraId="5B5584CA" w14:textId="77777777" w:rsidTr="00D34AFB">
        <w:tc>
          <w:tcPr>
            <w:tcW w:w="2254" w:type="dxa"/>
          </w:tcPr>
          <w:p w14:paraId="0D020D6C" w14:textId="77777777" w:rsidR="00CA3C52" w:rsidRPr="00D34AFB" w:rsidRDefault="00CA3C52" w:rsidP="0053277F">
            <w:pPr>
              <w:jc w:val="center"/>
              <w:rPr>
                <w:rFonts w:ascii="Arial" w:hAnsi="Arial" w:cs="Arial"/>
              </w:rPr>
            </w:pPr>
            <w:r w:rsidRPr="00D34AFB">
              <w:rPr>
                <w:rFonts w:ascii="Arial" w:hAnsi="Arial" w:cs="Arial"/>
              </w:rPr>
              <w:t>What is our key learning for each lesson?</w:t>
            </w:r>
          </w:p>
        </w:tc>
        <w:tc>
          <w:tcPr>
            <w:tcW w:w="3411" w:type="dxa"/>
          </w:tcPr>
          <w:p w14:paraId="22C9ACF2" w14:textId="77777777" w:rsidR="00CA3C52" w:rsidRPr="00D34AFB" w:rsidRDefault="00CA3C52" w:rsidP="0053277F">
            <w:pPr>
              <w:jc w:val="center"/>
              <w:rPr>
                <w:rFonts w:ascii="Arial" w:hAnsi="Arial" w:cs="Arial"/>
              </w:rPr>
            </w:pPr>
            <w:r w:rsidRPr="00D34AFB">
              <w:rPr>
                <w:rFonts w:ascii="Arial" w:hAnsi="Arial" w:cs="Arial"/>
              </w:rPr>
              <w:t xml:space="preserve">Ensure the Learning objectives and success criteria are explicit. There must be NO wriggle room </w:t>
            </w:r>
            <w:r w:rsidRPr="001850BE">
              <w:rPr>
                <w:rFonts w:ascii="Arial" w:hAnsi="Arial" w:cs="Arial"/>
              </w:rPr>
              <w:t xml:space="preserve">for </w:t>
            </w:r>
            <w:r w:rsidR="00D34AFB" w:rsidRPr="001850BE">
              <w:rPr>
                <w:rFonts w:ascii="Arial" w:hAnsi="Arial" w:cs="Arial"/>
              </w:rPr>
              <w:t>mis</w:t>
            </w:r>
            <w:r w:rsidRPr="001850BE">
              <w:rPr>
                <w:rFonts w:ascii="Arial" w:hAnsi="Arial" w:cs="Arial"/>
              </w:rPr>
              <w:t>interpretation</w:t>
            </w:r>
          </w:p>
        </w:tc>
        <w:tc>
          <w:tcPr>
            <w:tcW w:w="3119" w:type="dxa"/>
          </w:tcPr>
          <w:p w14:paraId="2DFC890C" w14:textId="77777777" w:rsidR="00CA3C52" w:rsidRPr="00D34AFB" w:rsidRDefault="006F702C" w:rsidP="0053277F">
            <w:pPr>
              <w:jc w:val="center"/>
              <w:rPr>
                <w:rFonts w:ascii="Arial" w:hAnsi="Arial" w:cs="Arial"/>
              </w:rPr>
            </w:pPr>
            <w:r w:rsidRPr="00D34AFB">
              <w:rPr>
                <w:rFonts w:ascii="Arial" w:hAnsi="Arial" w:cs="Arial"/>
              </w:rPr>
              <w:t>Learning will be meaningful and purposeful.</w:t>
            </w:r>
          </w:p>
        </w:tc>
        <w:tc>
          <w:tcPr>
            <w:tcW w:w="1701" w:type="dxa"/>
          </w:tcPr>
          <w:p w14:paraId="4C224FA0" w14:textId="77777777" w:rsidR="00CA3C52" w:rsidRPr="00D34AFB" w:rsidRDefault="00CA3C52" w:rsidP="0053277F">
            <w:pPr>
              <w:jc w:val="center"/>
              <w:rPr>
                <w:rFonts w:ascii="Arial" w:hAnsi="Arial" w:cs="Arial"/>
              </w:rPr>
            </w:pPr>
            <w:r w:rsidRPr="00D34AFB">
              <w:rPr>
                <w:rFonts w:ascii="Arial" w:hAnsi="Arial" w:cs="Arial"/>
              </w:rPr>
              <w:t>02.12.22</w:t>
            </w:r>
          </w:p>
        </w:tc>
      </w:tr>
      <w:tr w:rsidR="00CA3C52" w:rsidRPr="00D34AFB" w14:paraId="79F3B762" w14:textId="77777777" w:rsidTr="00D34AFB">
        <w:tc>
          <w:tcPr>
            <w:tcW w:w="2254" w:type="dxa"/>
          </w:tcPr>
          <w:p w14:paraId="7AD42726" w14:textId="77777777" w:rsidR="00CA3C52" w:rsidRPr="00D34AFB" w:rsidRDefault="00CA3C52" w:rsidP="0053277F">
            <w:pPr>
              <w:jc w:val="center"/>
              <w:rPr>
                <w:rFonts w:ascii="Arial" w:hAnsi="Arial" w:cs="Arial"/>
              </w:rPr>
            </w:pPr>
            <w:r w:rsidRPr="00D34AFB">
              <w:rPr>
                <w:rFonts w:ascii="Arial" w:hAnsi="Arial" w:cs="Arial"/>
              </w:rPr>
              <w:t>Key Vocabulary being used</w:t>
            </w:r>
          </w:p>
        </w:tc>
        <w:tc>
          <w:tcPr>
            <w:tcW w:w="3411" w:type="dxa"/>
          </w:tcPr>
          <w:p w14:paraId="37EEE0FB" w14:textId="77777777" w:rsidR="00CA3C52" w:rsidRPr="00D34AFB" w:rsidRDefault="00CA3C52" w:rsidP="0053277F">
            <w:pPr>
              <w:jc w:val="center"/>
              <w:rPr>
                <w:rFonts w:ascii="Arial" w:hAnsi="Arial" w:cs="Arial"/>
              </w:rPr>
            </w:pPr>
            <w:r w:rsidRPr="00D34AFB">
              <w:rPr>
                <w:rFonts w:ascii="Arial" w:hAnsi="Arial" w:cs="Arial"/>
              </w:rPr>
              <w:t xml:space="preserve">Create knowledge grids for each year group to show explicitly the vocabulary and key learning that they are expected to know. </w:t>
            </w:r>
          </w:p>
        </w:tc>
        <w:tc>
          <w:tcPr>
            <w:tcW w:w="3119" w:type="dxa"/>
          </w:tcPr>
          <w:p w14:paraId="6239C08B" w14:textId="77777777" w:rsidR="00CA3C52" w:rsidRPr="00D34AFB" w:rsidRDefault="006F702C" w:rsidP="0053277F">
            <w:pPr>
              <w:jc w:val="center"/>
              <w:rPr>
                <w:rFonts w:ascii="Arial" w:hAnsi="Arial" w:cs="Arial"/>
              </w:rPr>
            </w:pPr>
            <w:r w:rsidRPr="00D34AFB">
              <w:rPr>
                <w:rFonts w:ascii="Arial" w:hAnsi="Arial" w:cs="Arial"/>
              </w:rPr>
              <w:t xml:space="preserve">The impact on remembering more and learning more will increase as there will be NO room </w:t>
            </w:r>
            <w:bookmarkStart w:id="0" w:name="_GoBack"/>
            <w:bookmarkEnd w:id="0"/>
            <w:r w:rsidRPr="001850BE">
              <w:rPr>
                <w:rFonts w:ascii="Arial" w:hAnsi="Arial" w:cs="Arial"/>
              </w:rPr>
              <w:t xml:space="preserve">for </w:t>
            </w:r>
            <w:r w:rsidR="00D34AFB" w:rsidRPr="001850BE">
              <w:rPr>
                <w:rFonts w:ascii="Arial" w:hAnsi="Arial" w:cs="Arial"/>
              </w:rPr>
              <w:t>mis</w:t>
            </w:r>
            <w:r w:rsidRPr="001850BE">
              <w:rPr>
                <w:rFonts w:ascii="Arial" w:hAnsi="Arial" w:cs="Arial"/>
              </w:rPr>
              <w:t>interpretation</w:t>
            </w:r>
            <w:r w:rsidRPr="00D34AFB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14:paraId="5C9C79A6" w14:textId="77777777" w:rsidR="00CA3C52" w:rsidRPr="00D34AFB" w:rsidRDefault="00CA3C52" w:rsidP="0053277F">
            <w:pPr>
              <w:jc w:val="center"/>
              <w:rPr>
                <w:rFonts w:ascii="Arial" w:hAnsi="Arial" w:cs="Arial"/>
              </w:rPr>
            </w:pPr>
            <w:r w:rsidRPr="00D34AFB">
              <w:rPr>
                <w:rFonts w:ascii="Arial" w:hAnsi="Arial" w:cs="Arial"/>
              </w:rPr>
              <w:t>25.11.22</w:t>
            </w:r>
          </w:p>
        </w:tc>
      </w:tr>
      <w:tr w:rsidR="00CA3C52" w:rsidRPr="00D34AFB" w14:paraId="7010C3D9" w14:textId="77777777" w:rsidTr="00D34AFB">
        <w:tc>
          <w:tcPr>
            <w:tcW w:w="2254" w:type="dxa"/>
          </w:tcPr>
          <w:p w14:paraId="15CF21E4" w14:textId="77777777" w:rsidR="00CA3C52" w:rsidRPr="00D34AFB" w:rsidRDefault="006F702C" w:rsidP="0053277F">
            <w:pPr>
              <w:jc w:val="center"/>
              <w:rPr>
                <w:rFonts w:ascii="Arial" w:hAnsi="Arial" w:cs="Arial"/>
              </w:rPr>
            </w:pPr>
            <w:r w:rsidRPr="00D34AFB">
              <w:rPr>
                <w:rFonts w:ascii="Arial" w:hAnsi="Arial" w:cs="Arial"/>
              </w:rPr>
              <w:t>Knowledge grids being used</w:t>
            </w:r>
          </w:p>
        </w:tc>
        <w:tc>
          <w:tcPr>
            <w:tcW w:w="3411" w:type="dxa"/>
          </w:tcPr>
          <w:p w14:paraId="4653E1E6" w14:textId="77777777" w:rsidR="00CA3C52" w:rsidRPr="00D34AFB" w:rsidRDefault="00CA3C52" w:rsidP="0053277F">
            <w:pPr>
              <w:jc w:val="center"/>
              <w:rPr>
                <w:rFonts w:ascii="Arial" w:hAnsi="Arial" w:cs="Arial"/>
              </w:rPr>
            </w:pPr>
            <w:r w:rsidRPr="00D34AFB">
              <w:rPr>
                <w:rFonts w:ascii="Arial" w:hAnsi="Arial" w:cs="Arial"/>
              </w:rPr>
              <w:t>These need to be on the website, sent home to parents and also stuck into children’s books at the beginning of a unit.</w:t>
            </w:r>
          </w:p>
          <w:p w14:paraId="1B0E05A1" w14:textId="77777777" w:rsidR="00531263" w:rsidRPr="00D34AFB" w:rsidRDefault="00531263" w:rsidP="0053277F">
            <w:pPr>
              <w:jc w:val="center"/>
              <w:rPr>
                <w:rFonts w:ascii="Arial" w:hAnsi="Arial" w:cs="Arial"/>
              </w:rPr>
            </w:pPr>
            <w:r w:rsidRPr="00D34AFB">
              <w:rPr>
                <w:rFonts w:ascii="Arial" w:hAnsi="Arial" w:cs="Arial"/>
              </w:rPr>
              <w:t>This will be trialled until Easter to measure impact.</w:t>
            </w:r>
          </w:p>
        </w:tc>
        <w:tc>
          <w:tcPr>
            <w:tcW w:w="3119" w:type="dxa"/>
          </w:tcPr>
          <w:p w14:paraId="03FAB980" w14:textId="77777777" w:rsidR="00CA3C52" w:rsidRPr="00D34AFB" w:rsidRDefault="00531263" w:rsidP="0053277F">
            <w:pPr>
              <w:jc w:val="center"/>
              <w:rPr>
                <w:rFonts w:ascii="Arial" w:hAnsi="Arial" w:cs="Arial"/>
              </w:rPr>
            </w:pPr>
            <w:r w:rsidRPr="00D34AFB">
              <w:rPr>
                <w:rFonts w:ascii="Arial" w:hAnsi="Arial" w:cs="Arial"/>
              </w:rPr>
              <w:t>The impact should affect the children’s sticky learning.</w:t>
            </w:r>
          </w:p>
        </w:tc>
        <w:tc>
          <w:tcPr>
            <w:tcW w:w="1701" w:type="dxa"/>
          </w:tcPr>
          <w:p w14:paraId="44AB05F8" w14:textId="77777777" w:rsidR="00CA3C52" w:rsidRPr="00D34AFB" w:rsidRDefault="00531263" w:rsidP="0053277F">
            <w:pPr>
              <w:jc w:val="center"/>
              <w:rPr>
                <w:rFonts w:ascii="Arial" w:hAnsi="Arial" w:cs="Arial"/>
              </w:rPr>
            </w:pPr>
            <w:r w:rsidRPr="00D34AFB">
              <w:rPr>
                <w:rFonts w:ascii="Arial" w:hAnsi="Arial" w:cs="Arial"/>
              </w:rPr>
              <w:t>Easter</w:t>
            </w:r>
          </w:p>
        </w:tc>
      </w:tr>
    </w:tbl>
    <w:p w14:paraId="4E3643FB" w14:textId="77777777" w:rsidR="00D34AFB" w:rsidRDefault="00D34AFB" w:rsidP="00D34AFB"/>
    <w:sectPr w:rsidR="00D34AFB" w:rsidSect="00D34AF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4623B" w14:textId="77777777" w:rsidR="001164E5" w:rsidRDefault="001164E5" w:rsidP="0053277F">
      <w:pPr>
        <w:spacing w:after="0" w:line="240" w:lineRule="auto"/>
      </w:pPr>
      <w:r>
        <w:separator/>
      </w:r>
    </w:p>
  </w:endnote>
  <w:endnote w:type="continuationSeparator" w:id="0">
    <w:p w14:paraId="38968D20" w14:textId="77777777" w:rsidR="001164E5" w:rsidRDefault="001164E5" w:rsidP="0053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70B95" w14:textId="77777777" w:rsidR="001164E5" w:rsidRDefault="001164E5" w:rsidP="0053277F">
      <w:pPr>
        <w:spacing w:after="0" w:line="240" w:lineRule="auto"/>
      </w:pPr>
      <w:r>
        <w:separator/>
      </w:r>
    </w:p>
  </w:footnote>
  <w:footnote w:type="continuationSeparator" w:id="0">
    <w:p w14:paraId="237884A5" w14:textId="77777777" w:rsidR="001164E5" w:rsidRDefault="001164E5" w:rsidP="0053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6"/>
      <w:gridCol w:w="7790"/>
    </w:tblGrid>
    <w:tr w:rsidR="00D34AFB" w14:paraId="02C93699" w14:textId="77777777" w:rsidTr="00D34AFB">
      <w:tc>
        <w:tcPr>
          <w:tcW w:w="2547" w:type="dxa"/>
          <w:hideMark/>
        </w:tcPr>
        <w:p w14:paraId="502C7CC2" w14:textId="77777777" w:rsidR="00D34AFB" w:rsidRDefault="00D34AFB" w:rsidP="00D34AFB">
          <w:pPr>
            <w:pStyle w:val="Header"/>
          </w:pPr>
          <w:bookmarkStart w:id="1" w:name="_Hlk114063315"/>
          <w:r>
            <w:rPr>
              <w:noProof/>
              <w:lang w:eastAsia="en-GB"/>
            </w:rPr>
            <w:drawing>
              <wp:inline distT="0" distB="0" distL="0" distR="0" wp14:anchorId="1AD425E2" wp14:editId="57BE195B">
                <wp:extent cx="1552575" cy="514350"/>
                <wp:effectExtent l="0" t="0" r="9525" b="0"/>
                <wp:docPr id="2" name="Picture 2" descr="acorn logo whit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orn logo whit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41" w:type="dxa"/>
          <w:vAlign w:val="center"/>
          <w:hideMark/>
        </w:tcPr>
        <w:p w14:paraId="55BB055A" w14:textId="77777777" w:rsidR="00D34AFB" w:rsidRDefault="00D34AFB" w:rsidP="00D34AFB">
          <w:pPr>
            <w:pStyle w:val="Header"/>
            <w:jc w:val="center"/>
          </w:pPr>
          <w:r>
            <w:rPr>
              <w:rFonts w:ascii="Arial" w:hAnsi="Arial" w:cs="Arial"/>
              <w:b/>
              <w:sz w:val="36"/>
              <w:szCs w:val="36"/>
              <w:u w:val="single"/>
            </w:rPr>
            <w:t>Geography Action Plan</w:t>
          </w:r>
        </w:p>
      </w:tc>
      <w:bookmarkEnd w:id="1"/>
    </w:tr>
  </w:tbl>
  <w:p w14:paraId="7C404A72" w14:textId="77777777" w:rsidR="0053277F" w:rsidRPr="00D34AFB" w:rsidRDefault="0053277F" w:rsidP="0053277F">
    <w:pPr>
      <w:pStyle w:val="Header"/>
      <w:tabs>
        <w:tab w:val="clear" w:pos="4513"/>
        <w:tab w:val="clear" w:pos="9026"/>
        <w:tab w:val="left" w:pos="3777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C14BD"/>
    <w:multiLevelType w:val="hybridMultilevel"/>
    <w:tmpl w:val="B93E1AE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7F"/>
    <w:rsid w:val="001164E5"/>
    <w:rsid w:val="001850BE"/>
    <w:rsid w:val="00531263"/>
    <w:rsid w:val="0053277F"/>
    <w:rsid w:val="006571A5"/>
    <w:rsid w:val="006F702C"/>
    <w:rsid w:val="009128A4"/>
    <w:rsid w:val="00A06B0D"/>
    <w:rsid w:val="00C67D17"/>
    <w:rsid w:val="00CA3C52"/>
    <w:rsid w:val="00CC03A3"/>
    <w:rsid w:val="00D34AFB"/>
    <w:rsid w:val="00F0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5D236"/>
  <w15:chartTrackingRefBased/>
  <w15:docId w15:val="{00390487-7726-4804-8714-E8808B38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2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3277F"/>
  </w:style>
  <w:style w:type="paragraph" w:styleId="Footer">
    <w:name w:val="footer"/>
    <w:basedOn w:val="Normal"/>
    <w:link w:val="FooterChar"/>
    <w:uiPriority w:val="99"/>
    <w:unhideWhenUsed/>
    <w:rsid w:val="00532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7F"/>
  </w:style>
  <w:style w:type="paragraph" w:styleId="ListParagraph">
    <w:name w:val="List Paragraph"/>
    <w:basedOn w:val="Normal"/>
    <w:uiPriority w:val="34"/>
    <w:qFormat/>
    <w:rsid w:val="0053277F"/>
    <w:pPr>
      <w:ind w:left="720"/>
      <w:contextualSpacing/>
    </w:pPr>
  </w:style>
  <w:style w:type="table" w:styleId="TableGrid">
    <w:name w:val="Table Grid"/>
    <w:basedOn w:val="TableNormal"/>
    <w:uiPriority w:val="39"/>
    <w:rsid w:val="0053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9611B99A2EB4AA3D8EEEEAB7C34F3" ma:contentTypeVersion="14" ma:contentTypeDescription="Create a new document." ma:contentTypeScope="" ma:versionID="e2fd04a8328c9e88c09a5f7d39e5c252">
  <xsd:schema xmlns:xsd="http://www.w3.org/2001/XMLSchema" xmlns:xs="http://www.w3.org/2001/XMLSchema" xmlns:p="http://schemas.microsoft.com/office/2006/metadata/properties" xmlns:ns3="c7ccd0ec-684e-4086-9f58-4486ff47b834" xmlns:ns4="fa36ece8-13ff-4fb0-ba27-9bd0d1e9123e" targetNamespace="http://schemas.microsoft.com/office/2006/metadata/properties" ma:root="true" ma:fieldsID="5dc60afa02cf72163ef4f55f83e6ffe7" ns3:_="" ns4:_="">
    <xsd:import namespace="c7ccd0ec-684e-4086-9f58-4486ff47b834"/>
    <xsd:import namespace="fa36ece8-13ff-4fb0-ba27-9bd0d1e912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cd0ec-684e-4086-9f58-4486ff47b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6ece8-13ff-4fb0-ba27-9bd0d1e91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721329-647A-45E7-92F5-C53AE87245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D8F7DA-9B14-47A6-B788-BB7AD8261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D2F7E-A522-4601-8A02-7A2479B3B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cd0ec-684e-4086-9f58-4486ff47b834"/>
    <ds:schemaRef ds:uri="fa36ece8-13ff-4fb0-ba27-9bd0d1e91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Thomas</dc:creator>
  <cp:keywords/>
  <dc:description/>
  <cp:lastModifiedBy>Louise Thomas</cp:lastModifiedBy>
  <cp:revision>2</cp:revision>
  <dcterms:created xsi:type="dcterms:W3CDTF">2022-11-17T13:03:00Z</dcterms:created>
  <dcterms:modified xsi:type="dcterms:W3CDTF">2022-11-17T13:03:00Z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0x010100CE19611B99A2EB4AA3D8EEEEAB7C34F3</vt:lpwstr>
  </property>
</Properties>
</file>